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438" w:rsidRPr="00AD2438" w:rsidRDefault="00AD2438" w:rsidP="00AD2438">
      <w:pPr>
        <w:spacing w:after="0" w:line="687" w:lineRule="atLeast"/>
        <w:ind w:left="-33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  <w:r w:rsidRPr="00AD243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Биохимический анализ крови мелких домашних животных</w:t>
      </w:r>
    </w:p>
    <w:p w:rsidR="00AD2438" w:rsidRPr="00AD2438" w:rsidRDefault="00AD2438" w:rsidP="00AD243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438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Биохимический анализ крови показывает функциональное состояние отдельных органов и организма в целом. Биохимическое исследование назначают в следующих случаях:</w:t>
      </w:r>
    </w:p>
    <w:p w:rsidR="00AD2438" w:rsidRPr="00AD2438" w:rsidRDefault="00AD2438" w:rsidP="00AD2438">
      <w:pPr>
        <w:spacing w:before="402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438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скрининг у клинически здоровых животных</w:t>
      </w:r>
      <w:r w:rsidRPr="00AD24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— оценка тяжести заболевания: величина отклонения от </w:t>
      </w:r>
      <w:proofErr w:type="spellStart"/>
      <w:r w:rsidRPr="00AD243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референтного</w:t>
      </w:r>
      <w:proofErr w:type="spellEnd"/>
      <w:r w:rsidRPr="00AD2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интервала (может быть связана с тяжестью повреждения органов или нарушением их функции, но это подходит не для всех тестов)</w:t>
      </w:r>
      <w:r w:rsidRPr="00AD24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для исключения других дифференциальных диагнозов</w:t>
      </w:r>
      <w:r w:rsidRPr="00AD24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для оценки прогноза заболевания</w:t>
      </w:r>
      <w:r w:rsidRPr="00AD24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для определения степени токсичности препарата</w:t>
      </w:r>
      <w:r w:rsidRPr="00AD24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для мониторинга, оценки ответа на терапию.</w:t>
      </w:r>
    </w:p>
    <w:p w:rsidR="00AD2438" w:rsidRPr="00AD2438" w:rsidRDefault="00AD2438" w:rsidP="00AD2438">
      <w:pPr>
        <w:spacing w:before="402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43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Исследуемый материал: сыворотка крови.</w:t>
      </w:r>
    </w:p>
    <w:p w:rsidR="00AD2438" w:rsidRPr="00AD2438" w:rsidRDefault="00AD2438" w:rsidP="00AD2438">
      <w:pPr>
        <w:spacing w:before="402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43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Взятие:</w:t>
      </w:r>
      <w:r w:rsidRPr="00AD2438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Натощак, обязательно перед проведением диагностических или лечебных процедур. Кровь берется в сухую, чистую пробирку (желательно одноразовую). Используют иглу с большим просветом (без шприца, исключения только при трудных венах). Кровь должна стекать по стенке пробирки. Плавно перемешать, плотно закрыть. Сдавливание сосуда во время взятия крови должно быть минимальным.</w:t>
      </w:r>
    </w:p>
    <w:p w:rsidR="00AD2438" w:rsidRPr="00AD2438" w:rsidRDefault="00AD2438" w:rsidP="00AD2438">
      <w:pPr>
        <w:spacing w:before="402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43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ОБУ «</w:t>
      </w:r>
      <w:proofErr w:type="spellStart"/>
      <w:r w:rsidRPr="00AD2438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Боровичская</w:t>
      </w:r>
      <w:proofErr w:type="spellEnd"/>
      <w:r w:rsidRPr="00AD2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D243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межрайветлаборатория</w:t>
      </w:r>
      <w:proofErr w:type="spellEnd"/>
      <w:r w:rsidRPr="00AD2438">
        <w:rPr>
          <w:rFonts w:ascii="Times New Roman" w:eastAsia="Times New Roman" w:hAnsi="Times New Roman" w:cs="Times New Roman"/>
          <w:sz w:val="28"/>
          <w:szCs w:val="28"/>
          <w:lang w:eastAsia="ru-RU"/>
        </w:rPr>
        <w:t>» можно провести биохимические исследования крови на следующие показатели.</w:t>
      </w:r>
    </w:p>
    <w:p w:rsidR="00AD2438" w:rsidRPr="00AD2438" w:rsidRDefault="00AD2438" w:rsidP="00AD24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4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05290" cy="3099170"/>
            <wp:effectExtent l="19050" t="0" r="160" b="0"/>
            <wp:docPr id="319" name="Рисунок 319" descr="Биохимический анализ крови мелких домашних животных, изображение №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 descr="Биохимический анализ крови мелких домашних животных, изображение №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384" cy="3099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2438" w:rsidRPr="00AD2438" w:rsidRDefault="00AD2438" w:rsidP="00AD2438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4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МОЧЕВИНА - продукт обмена белков, удаляющийся почками. Часть остается в крови.</w:t>
      </w:r>
      <w:r w:rsidRPr="00AD24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Норма* кошки: 5,4-12,1 </w:t>
      </w:r>
      <w:proofErr w:type="spellStart"/>
      <w:r w:rsidRPr="00AD2438">
        <w:rPr>
          <w:rFonts w:ascii="Times New Roman" w:eastAsia="Times New Roman" w:hAnsi="Times New Roman" w:cs="Times New Roman"/>
          <w:sz w:val="28"/>
          <w:szCs w:val="28"/>
          <w:lang w:eastAsia="ru-RU"/>
        </w:rPr>
        <w:t>ммоль</w:t>
      </w:r>
      <w:proofErr w:type="spellEnd"/>
      <w:r w:rsidRPr="00AD2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/л, собаки: 3,5-9,2 </w:t>
      </w:r>
      <w:proofErr w:type="spellStart"/>
      <w:r w:rsidRPr="00AD2438">
        <w:rPr>
          <w:rFonts w:ascii="Times New Roman" w:eastAsia="Times New Roman" w:hAnsi="Times New Roman" w:cs="Times New Roman"/>
          <w:sz w:val="28"/>
          <w:szCs w:val="28"/>
          <w:lang w:eastAsia="ru-RU"/>
        </w:rPr>
        <w:t>ммоль</w:t>
      </w:r>
      <w:proofErr w:type="spellEnd"/>
      <w:r w:rsidRPr="00AD2438">
        <w:rPr>
          <w:rFonts w:ascii="Times New Roman" w:eastAsia="Times New Roman" w:hAnsi="Times New Roman" w:cs="Times New Roman"/>
          <w:sz w:val="28"/>
          <w:szCs w:val="28"/>
          <w:lang w:eastAsia="ru-RU"/>
        </w:rPr>
        <w:t>/л</w:t>
      </w:r>
    </w:p>
    <w:p w:rsidR="00AD2438" w:rsidRPr="00AD2438" w:rsidRDefault="00AD2438" w:rsidP="00AD2438">
      <w:pPr>
        <w:spacing w:before="402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4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Повышение:</w:t>
      </w:r>
    </w:p>
    <w:p w:rsidR="00AD2438" w:rsidRPr="00AD2438" w:rsidRDefault="00AD2438" w:rsidP="00AD2438">
      <w:pPr>
        <w:spacing w:before="402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</w:t>
      </w:r>
      <w:proofErr w:type="spellStart"/>
      <w:r w:rsidRPr="00AD24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преренальные</w:t>
      </w:r>
      <w:proofErr w:type="spellEnd"/>
      <w:r w:rsidRPr="00AD2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причины: дегидратация, </w:t>
      </w:r>
      <w:proofErr w:type="spellStart"/>
      <w:r w:rsidRPr="00AD2438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гиповолемия</w:t>
      </w:r>
      <w:proofErr w:type="spellEnd"/>
      <w:r w:rsidRPr="00AD2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шок, кровопотеря, ожоги, сниженный сердечный выброс, сепсис;</w:t>
      </w:r>
    </w:p>
    <w:p w:rsidR="00AD2438" w:rsidRPr="00AD2438" w:rsidRDefault="00AD2438" w:rsidP="00AD2438">
      <w:pPr>
        <w:spacing w:before="402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почечные причины: ХПН, острый кальциевый некроз вследствие ишемии, действия </w:t>
      </w:r>
      <w:proofErr w:type="spellStart"/>
      <w:r w:rsidRPr="00AD243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нефротоксинов</w:t>
      </w:r>
      <w:proofErr w:type="spellEnd"/>
      <w:r w:rsidRPr="00AD2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тяжелого внутрисосудистого гемолиза или </w:t>
      </w:r>
      <w:proofErr w:type="spellStart"/>
      <w:r w:rsidRPr="00AD243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миоглобулинемии</w:t>
      </w:r>
      <w:proofErr w:type="spellEnd"/>
      <w:r w:rsidRPr="00AD2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AD243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гломерулонефрит</w:t>
      </w:r>
      <w:proofErr w:type="spellEnd"/>
      <w:r w:rsidRPr="00AD243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пиелонефрит;</w:t>
      </w:r>
    </w:p>
    <w:p w:rsidR="00AD2438" w:rsidRPr="00AD2438" w:rsidRDefault="00AD2438" w:rsidP="00AD2438">
      <w:pPr>
        <w:spacing w:before="402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</w:t>
      </w:r>
      <w:proofErr w:type="spellStart"/>
      <w:r w:rsidRPr="00AD24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постренальные</w:t>
      </w:r>
      <w:proofErr w:type="spellEnd"/>
      <w:r w:rsidRPr="00AD2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причины: обструкция или разрыв мочевыводящих путей;</w:t>
      </w:r>
    </w:p>
    <w:p w:rsidR="00AD2438" w:rsidRPr="00AD2438" w:rsidRDefault="00AD2438" w:rsidP="00AD2438">
      <w:pPr>
        <w:spacing w:before="402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438">
        <w:rPr>
          <w:rFonts w:ascii="Times New Roman" w:eastAsia="Times New Roman" w:hAnsi="Times New Roman" w:cs="Times New Roman"/>
          <w:sz w:val="28"/>
          <w:szCs w:val="28"/>
          <w:lang w:eastAsia="ru-RU"/>
        </w:rPr>
        <w:t>· желудочно-кишечное кровотечение;</w:t>
      </w:r>
    </w:p>
    <w:p w:rsidR="00AD2438" w:rsidRPr="00AD2438" w:rsidRDefault="00AD2438" w:rsidP="00AD2438">
      <w:pPr>
        <w:spacing w:before="402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438">
        <w:rPr>
          <w:rFonts w:ascii="Times New Roman" w:eastAsia="Times New Roman" w:hAnsi="Times New Roman" w:cs="Times New Roman"/>
          <w:sz w:val="28"/>
          <w:szCs w:val="28"/>
          <w:lang w:eastAsia="ru-RU"/>
        </w:rPr>
        <w:t>· высокобелковая диета;</w:t>
      </w:r>
    </w:p>
    <w:p w:rsidR="00AD2438" w:rsidRPr="00AD2438" w:rsidRDefault="00AD2438" w:rsidP="00AD2438">
      <w:pPr>
        <w:spacing w:before="402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438">
        <w:rPr>
          <w:rFonts w:ascii="Times New Roman" w:eastAsia="Times New Roman" w:hAnsi="Times New Roman" w:cs="Times New Roman"/>
          <w:sz w:val="28"/>
          <w:szCs w:val="28"/>
          <w:lang w:eastAsia="ru-RU"/>
        </w:rPr>
        <w:t>· повышенный распад белков из-за лихорадки или значительного некроза тканей.</w:t>
      </w:r>
    </w:p>
    <w:p w:rsidR="00AD2438" w:rsidRPr="00AD2438" w:rsidRDefault="00AD2438" w:rsidP="00AD2438">
      <w:pPr>
        <w:spacing w:before="402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4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Понижение:</w:t>
      </w:r>
    </w:p>
    <w:p w:rsidR="00AD2438" w:rsidRPr="00AD2438" w:rsidRDefault="00AD2438" w:rsidP="00AD2438">
      <w:pPr>
        <w:spacing w:before="402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438">
        <w:rPr>
          <w:rFonts w:ascii="Times New Roman" w:eastAsia="Times New Roman" w:hAnsi="Times New Roman" w:cs="Times New Roman"/>
          <w:sz w:val="28"/>
          <w:szCs w:val="28"/>
          <w:lang w:eastAsia="ru-RU"/>
        </w:rPr>
        <w:t>· печеночная недостаточность;</w:t>
      </w:r>
    </w:p>
    <w:p w:rsidR="00AD2438" w:rsidRPr="00AD2438" w:rsidRDefault="00AD2438" w:rsidP="00AD2438">
      <w:pPr>
        <w:spacing w:before="402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438">
        <w:rPr>
          <w:rFonts w:ascii="Times New Roman" w:eastAsia="Times New Roman" w:hAnsi="Times New Roman" w:cs="Times New Roman"/>
          <w:sz w:val="28"/>
          <w:szCs w:val="28"/>
          <w:lang w:eastAsia="ru-RU"/>
        </w:rPr>
        <w:t>· не почечные причины полиурии-полидипсии;</w:t>
      </w:r>
    </w:p>
    <w:p w:rsidR="00AD2438" w:rsidRPr="00AD2438" w:rsidRDefault="00AD2438" w:rsidP="00AD2438">
      <w:pPr>
        <w:spacing w:before="402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438">
        <w:rPr>
          <w:rFonts w:ascii="Times New Roman" w:eastAsia="Times New Roman" w:hAnsi="Times New Roman" w:cs="Times New Roman"/>
          <w:sz w:val="28"/>
          <w:szCs w:val="28"/>
          <w:lang w:eastAsia="ru-RU"/>
        </w:rPr>
        <w:t>· значительная потеря белка с мочой или через ЖКТ;</w:t>
      </w:r>
    </w:p>
    <w:p w:rsidR="00AD2438" w:rsidRPr="00AD2438" w:rsidRDefault="00AD2438" w:rsidP="00AD2438">
      <w:pPr>
        <w:spacing w:before="402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438">
        <w:rPr>
          <w:rFonts w:ascii="Times New Roman" w:eastAsia="Times New Roman" w:hAnsi="Times New Roman" w:cs="Times New Roman"/>
          <w:sz w:val="28"/>
          <w:szCs w:val="28"/>
          <w:lang w:eastAsia="ru-RU"/>
        </w:rPr>
        <w:t>· асцит;</w:t>
      </w:r>
    </w:p>
    <w:p w:rsidR="00AD2438" w:rsidRPr="00AD2438" w:rsidRDefault="00AD2438" w:rsidP="00AD2438">
      <w:pPr>
        <w:spacing w:before="402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438">
        <w:rPr>
          <w:rFonts w:ascii="Times New Roman" w:eastAsia="Times New Roman" w:hAnsi="Times New Roman" w:cs="Times New Roman"/>
          <w:sz w:val="28"/>
          <w:szCs w:val="28"/>
          <w:lang w:eastAsia="ru-RU"/>
        </w:rPr>
        <w:t>· низкобелковая диета или голодание;</w:t>
      </w:r>
    </w:p>
    <w:p w:rsidR="00AD2438" w:rsidRPr="00AD2438" w:rsidRDefault="00AD2438" w:rsidP="00AD2438">
      <w:pPr>
        <w:spacing w:before="402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D2438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гипергидратация</w:t>
      </w:r>
      <w:proofErr w:type="spellEnd"/>
      <w:r w:rsidRPr="00AD24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2438" w:rsidRPr="00AD2438" w:rsidRDefault="00AD2438" w:rsidP="00AD2438">
      <w:pPr>
        <w:spacing w:before="402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438">
        <w:rPr>
          <w:rFonts w:ascii="Times New Roman" w:eastAsia="Times New Roman" w:hAnsi="Times New Roman" w:cs="Times New Roman"/>
          <w:sz w:val="28"/>
          <w:szCs w:val="28"/>
          <w:lang w:eastAsia="ru-RU"/>
        </w:rPr>
        <w:t>2. КРЕАТИНИН - конечный продукт метаболизма креатина, синтезируемого в почках и печени из трех аминокислот (</w:t>
      </w:r>
      <w:proofErr w:type="spellStart"/>
      <w:r w:rsidRPr="00AD2438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аргинина,глицина,метионина</w:t>
      </w:r>
      <w:proofErr w:type="spellEnd"/>
      <w:r w:rsidRPr="00AD2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).Полностью выделяется из организма почками </w:t>
      </w:r>
      <w:r w:rsidRPr="00AD24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путем клубочковой фильтрации, не </w:t>
      </w:r>
      <w:proofErr w:type="spellStart"/>
      <w:r w:rsidRPr="00AD243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реабсорбируясь</w:t>
      </w:r>
      <w:proofErr w:type="spellEnd"/>
      <w:r w:rsidRPr="00AD2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почечных канальцах.</w:t>
      </w:r>
      <w:r w:rsidRPr="00AD24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Норма*: кошки: 70-165 </w:t>
      </w:r>
      <w:proofErr w:type="spellStart"/>
      <w:r w:rsidRPr="00AD2438">
        <w:rPr>
          <w:rFonts w:ascii="Times New Roman" w:eastAsia="Times New Roman" w:hAnsi="Times New Roman" w:cs="Times New Roman"/>
          <w:sz w:val="28"/>
          <w:szCs w:val="28"/>
          <w:lang w:eastAsia="ru-RU"/>
        </w:rPr>
        <w:t>мкмоль</w:t>
      </w:r>
      <w:proofErr w:type="spellEnd"/>
      <w:r w:rsidRPr="00AD2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/л, собаки: 26-120 </w:t>
      </w:r>
      <w:proofErr w:type="spellStart"/>
      <w:r w:rsidRPr="00AD2438">
        <w:rPr>
          <w:rFonts w:ascii="Times New Roman" w:eastAsia="Times New Roman" w:hAnsi="Times New Roman" w:cs="Times New Roman"/>
          <w:sz w:val="28"/>
          <w:szCs w:val="28"/>
          <w:lang w:eastAsia="ru-RU"/>
        </w:rPr>
        <w:t>мкмоль</w:t>
      </w:r>
      <w:proofErr w:type="spellEnd"/>
      <w:r w:rsidRPr="00AD2438">
        <w:rPr>
          <w:rFonts w:ascii="Times New Roman" w:eastAsia="Times New Roman" w:hAnsi="Times New Roman" w:cs="Times New Roman"/>
          <w:sz w:val="28"/>
          <w:szCs w:val="28"/>
          <w:lang w:eastAsia="ru-RU"/>
        </w:rPr>
        <w:t>/л</w:t>
      </w:r>
    </w:p>
    <w:p w:rsidR="00AD2438" w:rsidRPr="00AD2438" w:rsidRDefault="00AD2438" w:rsidP="00AD2438">
      <w:pPr>
        <w:spacing w:before="402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4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Повышение:</w:t>
      </w:r>
      <w:r w:rsidRPr="00AD24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Связанные с </w:t>
      </w:r>
      <w:proofErr w:type="spellStart"/>
      <w:r w:rsidRPr="00AD24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преренальной</w:t>
      </w:r>
      <w:proofErr w:type="spellEnd"/>
      <w:r w:rsidRPr="00AD2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функцией:</w:t>
      </w:r>
    </w:p>
    <w:p w:rsidR="00AD2438" w:rsidRPr="00AD2438" w:rsidRDefault="00AD2438" w:rsidP="00AD2438">
      <w:pPr>
        <w:spacing w:before="402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438">
        <w:rPr>
          <w:rFonts w:ascii="Times New Roman" w:eastAsia="Times New Roman" w:hAnsi="Times New Roman" w:cs="Times New Roman"/>
          <w:sz w:val="28"/>
          <w:szCs w:val="28"/>
          <w:lang w:eastAsia="ru-RU"/>
        </w:rPr>
        <w:t>· снижение скорости клубочковой фильтрации/ почечного кровотока (</w:t>
      </w:r>
      <w:proofErr w:type="spellStart"/>
      <w:r w:rsidRPr="00AD2438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гиповолемия</w:t>
      </w:r>
      <w:proofErr w:type="spellEnd"/>
      <w:r w:rsidRPr="00AD2438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дегидратация, сердечная недостаточность, шок);</w:t>
      </w:r>
    </w:p>
    <w:p w:rsidR="00AD2438" w:rsidRPr="00AD2438" w:rsidRDefault="00AD2438" w:rsidP="00AD2438">
      <w:pPr>
        <w:spacing w:before="402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усиление выработки </w:t>
      </w:r>
      <w:proofErr w:type="spellStart"/>
      <w:r w:rsidRPr="00AD243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креатинина</w:t>
      </w:r>
      <w:proofErr w:type="spellEnd"/>
      <w:r w:rsidRPr="00AD2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умеренной степени (скармливание сырого красного мяса, усиленный катаболизм белка);</w:t>
      </w:r>
    </w:p>
    <w:p w:rsidR="00AD2438" w:rsidRPr="00AD2438" w:rsidRDefault="00AD2438" w:rsidP="00AD2438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438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Связанные с ренальной функцией:</w:t>
      </w:r>
    </w:p>
    <w:p w:rsidR="00AD2438" w:rsidRPr="00AD2438" w:rsidRDefault="00AD2438" w:rsidP="00AD2438">
      <w:pPr>
        <w:spacing w:before="402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438">
        <w:rPr>
          <w:rFonts w:ascii="Times New Roman" w:eastAsia="Times New Roman" w:hAnsi="Times New Roman" w:cs="Times New Roman"/>
          <w:sz w:val="28"/>
          <w:szCs w:val="28"/>
          <w:lang w:eastAsia="ru-RU"/>
        </w:rPr>
        <w:t>· ОПН и ХПН;</w:t>
      </w:r>
    </w:p>
    <w:p w:rsidR="00AD2438" w:rsidRPr="00AD2438" w:rsidRDefault="00AD2438" w:rsidP="00AD2438">
      <w:pPr>
        <w:spacing w:before="402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438">
        <w:rPr>
          <w:rFonts w:ascii="Times New Roman" w:eastAsia="Times New Roman" w:hAnsi="Times New Roman" w:cs="Times New Roman"/>
          <w:sz w:val="28"/>
          <w:szCs w:val="28"/>
          <w:lang w:eastAsia="ru-RU"/>
        </w:rPr>
        <w:t>· воспаление/инфекция (</w:t>
      </w:r>
      <w:proofErr w:type="spellStart"/>
      <w:r w:rsidRPr="00AD243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гломерулонефрит</w:t>
      </w:r>
      <w:proofErr w:type="spellEnd"/>
      <w:r w:rsidRPr="00AD243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пиелонефрит, лептоспироз):</w:t>
      </w:r>
    </w:p>
    <w:p w:rsidR="00AD2438" w:rsidRPr="00AD2438" w:rsidRDefault="00AD2438" w:rsidP="00AD2438">
      <w:pPr>
        <w:spacing w:before="402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438">
        <w:rPr>
          <w:rFonts w:ascii="Times New Roman" w:eastAsia="Times New Roman" w:hAnsi="Times New Roman" w:cs="Times New Roman"/>
          <w:sz w:val="28"/>
          <w:szCs w:val="28"/>
          <w:lang w:eastAsia="ru-RU"/>
        </w:rPr>
        <w:t>· токсическое воздействие (отравление этиленгликолем, тяжелыми металлами, отравления растениями, фруктами (виноградом, изюмом)</w:t>
      </w:r>
    </w:p>
    <w:p w:rsidR="00AD2438" w:rsidRPr="00AD2438" w:rsidRDefault="00AD2438" w:rsidP="00AD2438">
      <w:pPr>
        <w:spacing w:before="402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438">
        <w:rPr>
          <w:rFonts w:ascii="Times New Roman" w:eastAsia="Times New Roman" w:hAnsi="Times New Roman" w:cs="Times New Roman"/>
          <w:sz w:val="28"/>
          <w:szCs w:val="28"/>
          <w:lang w:eastAsia="ru-RU"/>
        </w:rPr>
        <w:t>· амилоидоз;</w:t>
      </w:r>
    </w:p>
    <w:p w:rsidR="00AD2438" w:rsidRPr="00AD2438" w:rsidRDefault="00AD2438" w:rsidP="00AD2438">
      <w:pPr>
        <w:spacing w:before="402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438">
        <w:rPr>
          <w:rFonts w:ascii="Times New Roman" w:eastAsia="Times New Roman" w:hAnsi="Times New Roman" w:cs="Times New Roman"/>
          <w:sz w:val="28"/>
          <w:szCs w:val="28"/>
          <w:lang w:eastAsia="ru-RU"/>
        </w:rPr>
        <w:t>· гидронефроз;</w:t>
      </w:r>
    </w:p>
    <w:p w:rsidR="00AD2438" w:rsidRPr="00AD2438" w:rsidRDefault="00AD2438" w:rsidP="00AD2438">
      <w:pPr>
        <w:spacing w:before="402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438">
        <w:rPr>
          <w:rFonts w:ascii="Times New Roman" w:eastAsia="Times New Roman" w:hAnsi="Times New Roman" w:cs="Times New Roman"/>
          <w:sz w:val="28"/>
          <w:szCs w:val="28"/>
          <w:lang w:eastAsia="ru-RU"/>
        </w:rPr>
        <w:t>· врожденная гипоплазия или аплазия.</w:t>
      </w:r>
    </w:p>
    <w:p w:rsidR="00AD2438" w:rsidRPr="00AD2438" w:rsidRDefault="00AD2438" w:rsidP="00AD2438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Связанные с </w:t>
      </w:r>
      <w:proofErr w:type="spellStart"/>
      <w:r w:rsidRPr="00AD24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постренальной</w:t>
      </w:r>
      <w:proofErr w:type="spellEnd"/>
      <w:r w:rsidRPr="00AD2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дисфункцией:</w:t>
      </w:r>
    </w:p>
    <w:p w:rsidR="00AD2438" w:rsidRPr="00AD2438" w:rsidRDefault="00AD2438" w:rsidP="00AD2438">
      <w:pPr>
        <w:spacing w:before="402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438">
        <w:rPr>
          <w:rFonts w:ascii="Times New Roman" w:eastAsia="Times New Roman" w:hAnsi="Times New Roman" w:cs="Times New Roman"/>
          <w:sz w:val="28"/>
          <w:szCs w:val="28"/>
          <w:lang w:eastAsia="ru-RU"/>
        </w:rPr>
        <w:t>· обструкция мочевыводящих путей;</w:t>
      </w:r>
    </w:p>
    <w:p w:rsidR="00AD2438" w:rsidRPr="00AD2438" w:rsidRDefault="00AD2438" w:rsidP="00AD2438">
      <w:pPr>
        <w:spacing w:before="402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438">
        <w:rPr>
          <w:rFonts w:ascii="Times New Roman" w:eastAsia="Times New Roman" w:hAnsi="Times New Roman" w:cs="Times New Roman"/>
          <w:sz w:val="28"/>
          <w:szCs w:val="28"/>
          <w:lang w:eastAsia="ru-RU"/>
        </w:rPr>
        <w:t>· разрыв стенки мочевого пузыря, травма уретры.</w:t>
      </w:r>
      <w:r w:rsidRPr="00AD24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D24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Понижение:</w:t>
      </w:r>
    </w:p>
    <w:p w:rsidR="00AD2438" w:rsidRPr="00AD2438" w:rsidRDefault="00AD2438" w:rsidP="00AD2438">
      <w:pPr>
        <w:spacing w:before="402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438">
        <w:rPr>
          <w:rFonts w:ascii="Times New Roman" w:eastAsia="Times New Roman" w:hAnsi="Times New Roman" w:cs="Times New Roman"/>
          <w:sz w:val="28"/>
          <w:szCs w:val="28"/>
          <w:lang w:eastAsia="ru-RU"/>
        </w:rPr>
        <w:t>· беременность;</w:t>
      </w:r>
    </w:p>
    <w:p w:rsidR="00AD2438" w:rsidRPr="00AD2438" w:rsidRDefault="00AD2438" w:rsidP="00AD2438">
      <w:pPr>
        <w:spacing w:before="402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438">
        <w:rPr>
          <w:rFonts w:ascii="Times New Roman" w:eastAsia="Times New Roman" w:hAnsi="Times New Roman" w:cs="Times New Roman"/>
          <w:sz w:val="28"/>
          <w:szCs w:val="28"/>
          <w:lang w:eastAsia="ru-RU"/>
        </w:rPr>
        <w:t>· кахексия;</w:t>
      </w:r>
    </w:p>
    <w:p w:rsidR="00AD2438" w:rsidRPr="00AD2438" w:rsidRDefault="00AD2438" w:rsidP="00AD2438">
      <w:pPr>
        <w:spacing w:before="402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438">
        <w:rPr>
          <w:rFonts w:ascii="Times New Roman" w:eastAsia="Times New Roman" w:hAnsi="Times New Roman" w:cs="Times New Roman"/>
          <w:sz w:val="28"/>
          <w:szCs w:val="28"/>
          <w:lang w:eastAsia="ru-RU"/>
        </w:rPr>
        <w:t>· гипертиреоз.</w:t>
      </w:r>
    </w:p>
    <w:p w:rsidR="00AD2438" w:rsidRPr="00AD2438" w:rsidRDefault="00AD2438" w:rsidP="00AD2438">
      <w:pPr>
        <w:spacing w:before="402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4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 правило, не имеют клинической значимости.</w:t>
      </w:r>
    </w:p>
    <w:p w:rsidR="00AD2438" w:rsidRPr="00AD2438" w:rsidRDefault="00AD2438" w:rsidP="00AD2438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438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БИЛИРУБИН - компонент желчи, состоит из двух фракций - непрямого (несвязанного), образующегося при распаде клеток крови (эритроцитов), и прямого (связанного), образующегося из непрямого в печени и выводящегося через желчные протоки в кишечник.</w:t>
      </w:r>
      <w:r w:rsidRPr="00AD24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Является красящим веществом (пигментом), поэтому при его повышении в крови изменяется окраска кожи - желтуха.</w:t>
      </w:r>
      <w:r w:rsidRPr="00AD24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Норма (билирубин прямой)* кошки, собаки 0-5,5 </w:t>
      </w:r>
      <w:proofErr w:type="spellStart"/>
      <w:r w:rsidRPr="00AD2438">
        <w:rPr>
          <w:rFonts w:ascii="Times New Roman" w:eastAsia="Times New Roman" w:hAnsi="Times New Roman" w:cs="Times New Roman"/>
          <w:sz w:val="28"/>
          <w:szCs w:val="28"/>
          <w:lang w:eastAsia="ru-RU"/>
        </w:rPr>
        <w:t>ммоль</w:t>
      </w:r>
      <w:proofErr w:type="spellEnd"/>
      <w:r w:rsidRPr="00AD2438">
        <w:rPr>
          <w:rFonts w:ascii="Times New Roman" w:eastAsia="Times New Roman" w:hAnsi="Times New Roman" w:cs="Times New Roman"/>
          <w:sz w:val="28"/>
          <w:szCs w:val="28"/>
          <w:lang w:eastAsia="ru-RU"/>
        </w:rPr>
        <w:t>/л.</w:t>
      </w:r>
    </w:p>
    <w:p w:rsidR="00AD2438" w:rsidRPr="00AD2438" w:rsidRDefault="00AD2438" w:rsidP="00AD2438">
      <w:pPr>
        <w:spacing w:before="402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4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(</w:t>
      </w:r>
      <w:proofErr w:type="spellStart"/>
      <w:r w:rsidRPr="00AD2438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гипербилирубинемия</w:t>
      </w:r>
      <w:proofErr w:type="spellEnd"/>
      <w:r w:rsidRPr="00AD2438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AD2438" w:rsidRPr="00AD2438" w:rsidRDefault="00AD2438" w:rsidP="00AD2438">
      <w:pPr>
        <w:spacing w:before="402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</w:t>
      </w:r>
      <w:proofErr w:type="spellStart"/>
      <w:r w:rsidRPr="00AD2438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холестаз</w:t>
      </w:r>
      <w:proofErr w:type="spellEnd"/>
      <w:r w:rsidRPr="00AD24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D2438" w:rsidRPr="00AD2438" w:rsidRDefault="00AD2438" w:rsidP="00AD2438">
      <w:pPr>
        <w:spacing w:before="402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438">
        <w:rPr>
          <w:rFonts w:ascii="Times New Roman" w:eastAsia="Times New Roman" w:hAnsi="Times New Roman" w:cs="Times New Roman"/>
          <w:sz w:val="28"/>
          <w:szCs w:val="28"/>
          <w:lang w:eastAsia="ru-RU"/>
        </w:rPr>
        <w:t>· паренхиматозные поражения печени (</w:t>
      </w:r>
      <w:proofErr w:type="spellStart"/>
      <w:r w:rsidRPr="00AD2438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генерализованные</w:t>
      </w:r>
      <w:proofErr w:type="spellEnd"/>
      <w:r w:rsidRPr="00AD2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регионарные, например абсцесс печени или новообразование), инфекции (лептоспироз), хронический гепатит).</w:t>
      </w:r>
      <w:r w:rsidRPr="00AD24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D24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ОБЩИЙ БЕЛОК</w:t>
      </w:r>
      <w:r w:rsidRPr="00AD24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Норма* кошки: 54-77 г/л; собаки: 40-73 г/л</w:t>
      </w:r>
    </w:p>
    <w:p w:rsidR="00AD2438" w:rsidRPr="00AD2438" w:rsidRDefault="00AD2438" w:rsidP="00AD2438">
      <w:pPr>
        <w:spacing w:before="402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4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Повышение:</w:t>
      </w:r>
    </w:p>
    <w:p w:rsidR="00AD2438" w:rsidRPr="00AD2438" w:rsidRDefault="00AD2438" w:rsidP="00AD2438">
      <w:pPr>
        <w:spacing w:before="402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438">
        <w:rPr>
          <w:rFonts w:ascii="Times New Roman" w:eastAsia="Times New Roman" w:hAnsi="Times New Roman" w:cs="Times New Roman"/>
          <w:sz w:val="28"/>
          <w:szCs w:val="28"/>
          <w:lang w:eastAsia="ru-RU"/>
        </w:rPr>
        <w:t>· при дегидратации организма,</w:t>
      </w:r>
    </w:p>
    <w:p w:rsidR="00AD2438" w:rsidRPr="00AD2438" w:rsidRDefault="00AD2438" w:rsidP="00AD2438">
      <w:pPr>
        <w:spacing w:before="402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438">
        <w:rPr>
          <w:rFonts w:ascii="Times New Roman" w:eastAsia="Times New Roman" w:hAnsi="Times New Roman" w:cs="Times New Roman"/>
          <w:sz w:val="28"/>
          <w:szCs w:val="28"/>
          <w:lang w:eastAsia="ru-RU"/>
        </w:rPr>
        <w:t>· вследствие тяжелых травм, обширных ожогов,</w:t>
      </w:r>
    </w:p>
    <w:p w:rsidR="00AD2438" w:rsidRPr="00AD2438" w:rsidRDefault="00AD2438" w:rsidP="00AD2438">
      <w:pPr>
        <w:spacing w:before="402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438">
        <w:rPr>
          <w:rFonts w:ascii="Times New Roman" w:eastAsia="Times New Roman" w:hAnsi="Times New Roman" w:cs="Times New Roman"/>
          <w:sz w:val="28"/>
          <w:szCs w:val="28"/>
          <w:lang w:eastAsia="ru-RU"/>
        </w:rPr>
        <w:t>· при острых инфекциях (за счет белков острой фазы),</w:t>
      </w:r>
    </w:p>
    <w:p w:rsidR="00AD2438" w:rsidRPr="00AD2438" w:rsidRDefault="00AD2438" w:rsidP="00AD2438">
      <w:pPr>
        <w:spacing w:before="402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438">
        <w:rPr>
          <w:rFonts w:ascii="Times New Roman" w:eastAsia="Times New Roman" w:hAnsi="Times New Roman" w:cs="Times New Roman"/>
          <w:sz w:val="28"/>
          <w:szCs w:val="28"/>
          <w:lang w:eastAsia="ru-RU"/>
        </w:rPr>
        <w:t>· при хронических инфекциях (за счет иммуноглобулинов).</w:t>
      </w:r>
    </w:p>
    <w:p w:rsidR="00AD2438" w:rsidRPr="00AD2438" w:rsidRDefault="00AD2438" w:rsidP="00AD2438">
      <w:pPr>
        <w:spacing w:before="402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4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Понижение:</w:t>
      </w:r>
    </w:p>
    <w:p w:rsidR="00AD2438" w:rsidRPr="00AD2438" w:rsidRDefault="00AD2438" w:rsidP="00AD2438">
      <w:pPr>
        <w:spacing w:before="402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438">
        <w:rPr>
          <w:rFonts w:ascii="Times New Roman" w:eastAsia="Times New Roman" w:hAnsi="Times New Roman" w:cs="Times New Roman"/>
          <w:sz w:val="28"/>
          <w:szCs w:val="28"/>
          <w:lang w:eastAsia="ru-RU"/>
        </w:rPr>
        <w:t>· голодание (полное или белковое, нервная анорексия)</w:t>
      </w:r>
    </w:p>
    <w:p w:rsidR="00AD2438" w:rsidRPr="00AD2438" w:rsidRDefault="00AD2438" w:rsidP="00AD2438">
      <w:pPr>
        <w:spacing w:before="402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438">
        <w:rPr>
          <w:rFonts w:ascii="Times New Roman" w:eastAsia="Times New Roman" w:hAnsi="Times New Roman" w:cs="Times New Roman"/>
          <w:sz w:val="28"/>
          <w:szCs w:val="28"/>
          <w:lang w:eastAsia="ru-RU"/>
        </w:rPr>
        <w:t>· заболевания кишечника (нарушение всасывания)</w:t>
      </w:r>
    </w:p>
    <w:p w:rsidR="00AD2438" w:rsidRPr="00AD2438" w:rsidRDefault="00AD2438" w:rsidP="00AD2438">
      <w:pPr>
        <w:spacing w:before="402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нефротический синдром </w:t>
      </w:r>
      <w:proofErr w:type="gramStart"/>
      <w:r w:rsidRPr="00AD2438">
        <w:rPr>
          <w:rFonts w:ascii="Times New Roman" w:eastAsia="Times New Roman" w:hAnsi="Times New Roman" w:cs="Times New Roman"/>
          <w:sz w:val="28"/>
          <w:szCs w:val="28"/>
          <w:lang w:eastAsia="ru-RU"/>
        </w:rPr>
        <w:t>( почечная</w:t>
      </w:r>
      <w:proofErr w:type="gramEnd"/>
      <w:r w:rsidRPr="00AD2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недостаточность)</w:t>
      </w:r>
    </w:p>
    <w:p w:rsidR="00AD2438" w:rsidRPr="00AD2438" w:rsidRDefault="00AD2438" w:rsidP="00AD2438">
      <w:pPr>
        <w:spacing w:before="402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438">
        <w:rPr>
          <w:rFonts w:ascii="Times New Roman" w:eastAsia="Times New Roman" w:hAnsi="Times New Roman" w:cs="Times New Roman"/>
          <w:sz w:val="28"/>
          <w:szCs w:val="28"/>
          <w:lang w:eastAsia="ru-RU"/>
        </w:rPr>
        <w:t>· повышенное потребление (кровопотеря, ожоги, опухоли, асцит, хроническое и острое воспаление)</w:t>
      </w:r>
    </w:p>
    <w:p w:rsidR="00AD2438" w:rsidRPr="00AD2438" w:rsidRDefault="00AD2438" w:rsidP="00AD2438">
      <w:pPr>
        <w:spacing w:before="402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4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хроническая печеночная недостаточность (гепатит, цирроз).</w:t>
      </w:r>
    </w:p>
    <w:p w:rsidR="00AD2438" w:rsidRPr="00AD2438" w:rsidRDefault="00AD2438" w:rsidP="00AD2438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438">
        <w:rPr>
          <w:rFonts w:ascii="Times New Roman" w:eastAsia="Times New Roman" w:hAnsi="Times New Roman" w:cs="Times New Roman"/>
          <w:sz w:val="28"/>
          <w:szCs w:val="28"/>
          <w:lang w:eastAsia="ru-RU"/>
        </w:rPr>
        <w:t>ГЛЮКОЗА - универсальный источник энергии для клеток - главное вещество, из которого любая клетка организма получает энергию для жизни.</w:t>
      </w:r>
      <w:r w:rsidRPr="00AD24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Потребность организма в энергии, а значит - в глюкозе - увеличивается параллельно физической и психологической нагрузке под действием гормона стресса - адреналина, во время роста, развития, выздоровления (гормоны роста, щитовидной железы, надпочечников).</w:t>
      </w:r>
      <w:r w:rsidRPr="00AD24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Норма* кошки: 3,3-6,3 </w:t>
      </w:r>
      <w:proofErr w:type="spellStart"/>
      <w:r w:rsidRPr="00AD2438">
        <w:rPr>
          <w:rFonts w:ascii="Times New Roman" w:eastAsia="Times New Roman" w:hAnsi="Times New Roman" w:cs="Times New Roman"/>
          <w:sz w:val="28"/>
          <w:szCs w:val="28"/>
          <w:lang w:eastAsia="ru-RU"/>
        </w:rPr>
        <w:t>ммоль</w:t>
      </w:r>
      <w:proofErr w:type="spellEnd"/>
      <w:r w:rsidRPr="00AD2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/л; собаки: 4,3-7,3 </w:t>
      </w:r>
      <w:proofErr w:type="spellStart"/>
      <w:r w:rsidRPr="00AD2438">
        <w:rPr>
          <w:rFonts w:ascii="Times New Roman" w:eastAsia="Times New Roman" w:hAnsi="Times New Roman" w:cs="Times New Roman"/>
          <w:sz w:val="28"/>
          <w:szCs w:val="28"/>
          <w:lang w:eastAsia="ru-RU"/>
        </w:rPr>
        <w:t>ммоль</w:t>
      </w:r>
      <w:proofErr w:type="spellEnd"/>
      <w:r w:rsidRPr="00AD2438">
        <w:rPr>
          <w:rFonts w:ascii="Times New Roman" w:eastAsia="Times New Roman" w:hAnsi="Times New Roman" w:cs="Times New Roman"/>
          <w:sz w:val="28"/>
          <w:szCs w:val="28"/>
          <w:lang w:eastAsia="ru-RU"/>
        </w:rPr>
        <w:t>/л</w:t>
      </w:r>
    </w:p>
    <w:p w:rsidR="00AD2438" w:rsidRPr="00AD2438" w:rsidRDefault="00AD2438" w:rsidP="00AD2438">
      <w:pPr>
        <w:spacing w:before="402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4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Повышение(гипергликемия):</w:t>
      </w:r>
    </w:p>
    <w:p w:rsidR="00AD2438" w:rsidRPr="00AD2438" w:rsidRDefault="00AD2438" w:rsidP="00AD2438">
      <w:pPr>
        <w:spacing w:before="402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43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Физиологическая: после приема пищи, при стрессах, после физических нагрузках;</w:t>
      </w:r>
    </w:p>
    <w:p w:rsidR="00AD2438" w:rsidRPr="00AD2438" w:rsidRDefault="00AD2438" w:rsidP="00AD2438">
      <w:pPr>
        <w:spacing w:before="402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43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Патологическая:</w:t>
      </w:r>
    </w:p>
    <w:p w:rsidR="00AD2438" w:rsidRPr="00AD2438" w:rsidRDefault="00AD2438" w:rsidP="00AD2438">
      <w:pPr>
        <w:spacing w:before="402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438">
        <w:rPr>
          <w:rFonts w:ascii="Times New Roman" w:eastAsia="Times New Roman" w:hAnsi="Times New Roman" w:cs="Times New Roman"/>
          <w:sz w:val="28"/>
          <w:szCs w:val="28"/>
          <w:lang w:eastAsia="ru-RU"/>
        </w:rPr>
        <w:t>· - патологии печени;</w:t>
      </w:r>
    </w:p>
    <w:p w:rsidR="00AD2438" w:rsidRPr="00AD2438" w:rsidRDefault="00AD2438" w:rsidP="00AD2438">
      <w:pPr>
        <w:spacing w:before="402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438">
        <w:rPr>
          <w:rFonts w:ascii="Times New Roman" w:eastAsia="Times New Roman" w:hAnsi="Times New Roman" w:cs="Times New Roman"/>
          <w:sz w:val="28"/>
          <w:szCs w:val="28"/>
          <w:lang w:eastAsia="ru-RU"/>
        </w:rPr>
        <w:t>· нефропатии, ОПН;</w:t>
      </w:r>
    </w:p>
    <w:p w:rsidR="00AD2438" w:rsidRPr="00AD2438" w:rsidRDefault="00AD2438" w:rsidP="00AD2438">
      <w:pPr>
        <w:spacing w:before="402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</w:t>
      </w:r>
      <w:proofErr w:type="spellStart"/>
      <w:r w:rsidRPr="00AD243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феохромацитома</w:t>
      </w:r>
      <w:proofErr w:type="spellEnd"/>
      <w:r w:rsidRPr="00AD24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D2438" w:rsidRPr="00AD2438" w:rsidRDefault="00AD2438" w:rsidP="00AD2438">
      <w:pPr>
        <w:spacing w:before="402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438">
        <w:rPr>
          <w:rFonts w:ascii="Times New Roman" w:eastAsia="Times New Roman" w:hAnsi="Times New Roman" w:cs="Times New Roman"/>
          <w:sz w:val="28"/>
          <w:szCs w:val="28"/>
          <w:lang w:eastAsia="ru-RU"/>
        </w:rPr>
        <w:t>· панкреатит;</w:t>
      </w:r>
    </w:p>
    <w:p w:rsidR="00AD2438" w:rsidRPr="00AD2438" w:rsidRDefault="00AD2438" w:rsidP="00AD2438">
      <w:pPr>
        <w:spacing w:before="402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438">
        <w:rPr>
          <w:rFonts w:ascii="Times New Roman" w:eastAsia="Times New Roman" w:hAnsi="Times New Roman" w:cs="Times New Roman"/>
          <w:sz w:val="28"/>
          <w:szCs w:val="28"/>
          <w:lang w:eastAsia="ru-RU"/>
        </w:rPr>
        <w:t>· сахарный диабет;</w:t>
      </w:r>
    </w:p>
    <w:p w:rsidR="00AD2438" w:rsidRPr="00AD2438" w:rsidRDefault="00AD2438" w:rsidP="00AD2438">
      <w:pPr>
        <w:spacing w:before="402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терапия </w:t>
      </w:r>
      <w:proofErr w:type="spellStart"/>
      <w:r w:rsidRPr="00AD2438">
        <w:rPr>
          <w:rFonts w:ascii="Times New Roman" w:eastAsia="Times New Roman" w:hAnsi="Times New Roman" w:cs="Times New Roman"/>
          <w:sz w:val="28"/>
          <w:szCs w:val="28"/>
          <w:lang w:eastAsia="ru-RU"/>
        </w:rPr>
        <w:t>глюкокортикостероидами</w:t>
      </w:r>
      <w:proofErr w:type="spellEnd"/>
      <w:r w:rsidRPr="00AD243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прием никотиновой кислоты и витамина С;</w:t>
      </w:r>
    </w:p>
    <w:p w:rsidR="00AD2438" w:rsidRPr="00AD2438" w:rsidRDefault="00AD2438" w:rsidP="00AD2438">
      <w:pPr>
        <w:spacing w:before="402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438">
        <w:rPr>
          <w:rFonts w:ascii="Times New Roman" w:eastAsia="Times New Roman" w:hAnsi="Times New Roman" w:cs="Times New Roman"/>
          <w:sz w:val="28"/>
          <w:szCs w:val="28"/>
          <w:lang w:eastAsia="ru-RU"/>
        </w:rPr>
        <w:t>· болезни Иценко-</w:t>
      </w:r>
      <w:proofErr w:type="spellStart"/>
      <w:r w:rsidRPr="00AD243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Кушинга</w:t>
      </w:r>
      <w:proofErr w:type="spellEnd"/>
      <w:r w:rsidRPr="00AD24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D2438" w:rsidRPr="00AD2438" w:rsidRDefault="00AD2438" w:rsidP="00AD2438">
      <w:pPr>
        <w:spacing w:before="402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438">
        <w:rPr>
          <w:rFonts w:ascii="Times New Roman" w:eastAsia="Times New Roman" w:hAnsi="Times New Roman" w:cs="Times New Roman"/>
          <w:sz w:val="28"/>
          <w:szCs w:val="28"/>
          <w:lang w:eastAsia="ru-RU"/>
        </w:rPr>
        <w:t>· патологиях ЦНС (травмы, новообразования, инсульт).</w:t>
      </w:r>
    </w:p>
    <w:p w:rsidR="00AD2438" w:rsidRPr="00AD2438" w:rsidRDefault="00AD2438" w:rsidP="00AD2438">
      <w:pPr>
        <w:spacing w:before="402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4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Понижение (гипогликемия):</w:t>
      </w:r>
    </w:p>
    <w:p w:rsidR="00AD2438" w:rsidRPr="00AD2438" w:rsidRDefault="00AD2438" w:rsidP="00AD2438">
      <w:pPr>
        <w:spacing w:before="402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43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Физиологическая: при голодании.</w:t>
      </w:r>
    </w:p>
    <w:p w:rsidR="00AD2438" w:rsidRPr="00AD2438" w:rsidRDefault="00AD2438" w:rsidP="00AD2438">
      <w:pPr>
        <w:spacing w:before="402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43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Патологическая:</w:t>
      </w:r>
    </w:p>
    <w:p w:rsidR="00AD2438" w:rsidRPr="00AD2438" w:rsidRDefault="00AD2438" w:rsidP="00AD2438">
      <w:pPr>
        <w:spacing w:before="402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4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· панкреонекроз;</w:t>
      </w:r>
    </w:p>
    <w:p w:rsidR="00AD2438" w:rsidRPr="00AD2438" w:rsidRDefault="00AD2438" w:rsidP="00AD2438">
      <w:pPr>
        <w:spacing w:before="402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438">
        <w:rPr>
          <w:rFonts w:ascii="Times New Roman" w:eastAsia="Times New Roman" w:hAnsi="Times New Roman" w:cs="Times New Roman"/>
          <w:sz w:val="28"/>
          <w:szCs w:val="28"/>
          <w:lang w:eastAsia="ru-RU"/>
        </w:rPr>
        <w:t>· инсулиновый шок;</w:t>
      </w:r>
    </w:p>
    <w:p w:rsidR="00AD2438" w:rsidRPr="00AD2438" w:rsidRDefault="00AD2438" w:rsidP="00AD2438">
      <w:pPr>
        <w:spacing w:before="402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438">
        <w:rPr>
          <w:rFonts w:ascii="Times New Roman" w:eastAsia="Times New Roman" w:hAnsi="Times New Roman" w:cs="Times New Roman"/>
          <w:sz w:val="28"/>
          <w:szCs w:val="28"/>
          <w:lang w:eastAsia="ru-RU"/>
        </w:rPr>
        <w:t>· рак желудка;</w:t>
      </w:r>
    </w:p>
    <w:p w:rsidR="00AD2438" w:rsidRPr="00AD2438" w:rsidRDefault="00AD2438" w:rsidP="00AD2438">
      <w:pPr>
        <w:spacing w:before="402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</w:t>
      </w:r>
      <w:proofErr w:type="spellStart"/>
      <w:r w:rsidRPr="00AD243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фибросаркома</w:t>
      </w:r>
      <w:proofErr w:type="spellEnd"/>
      <w:r w:rsidRPr="00AD24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D2438" w:rsidRPr="00AD2438" w:rsidRDefault="00AD2438" w:rsidP="00AD2438">
      <w:pPr>
        <w:spacing w:before="402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438">
        <w:rPr>
          <w:rFonts w:ascii="Times New Roman" w:eastAsia="Times New Roman" w:hAnsi="Times New Roman" w:cs="Times New Roman"/>
          <w:sz w:val="28"/>
          <w:szCs w:val="28"/>
          <w:lang w:eastAsia="ru-RU"/>
        </w:rPr>
        <w:t>· патологии печени;</w:t>
      </w:r>
    </w:p>
    <w:p w:rsidR="00AD2438" w:rsidRPr="00AD2438" w:rsidRDefault="00AD2438" w:rsidP="00AD2438">
      <w:pPr>
        <w:spacing w:before="402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438">
        <w:rPr>
          <w:rFonts w:ascii="Times New Roman" w:eastAsia="Times New Roman" w:hAnsi="Times New Roman" w:cs="Times New Roman"/>
          <w:sz w:val="28"/>
          <w:szCs w:val="28"/>
          <w:lang w:eastAsia="ru-RU"/>
        </w:rPr>
        <w:t>· гипотиреоз.</w:t>
      </w:r>
    </w:p>
    <w:p w:rsidR="00AD2438" w:rsidRPr="00AD2438" w:rsidRDefault="00AD2438" w:rsidP="00AD2438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43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КАЛЬЦИЙ является основой минерального компонента костной ткани, выполняя, т.о., структурную и пластическую функции; кроме того, кальций участвует в свёртываемости крови, возникновении и проведении нервного импульса, сократимости мышц, активирует ряд ферментов и гормонов.</w:t>
      </w:r>
      <w:r w:rsidRPr="00AD24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Норма* кошки: 2,0-2,7 </w:t>
      </w:r>
      <w:proofErr w:type="spellStart"/>
      <w:r w:rsidRPr="00AD2438">
        <w:rPr>
          <w:rFonts w:ascii="Times New Roman" w:eastAsia="Times New Roman" w:hAnsi="Times New Roman" w:cs="Times New Roman"/>
          <w:sz w:val="28"/>
          <w:szCs w:val="28"/>
          <w:lang w:eastAsia="ru-RU"/>
        </w:rPr>
        <w:t>ммоль</w:t>
      </w:r>
      <w:proofErr w:type="spellEnd"/>
      <w:r w:rsidRPr="00AD2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/л; собаки: 2,3-3,3 </w:t>
      </w:r>
      <w:proofErr w:type="spellStart"/>
      <w:r w:rsidRPr="00AD2438">
        <w:rPr>
          <w:rFonts w:ascii="Times New Roman" w:eastAsia="Times New Roman" w:hAnsi="Times New Roman" w:cs="Times New Roman"/>
          <w:sz w:val="28"/>
          <w:szCs w:val="28"/>
          <w:lang w:eastAsia="ru-RU"/>
        </w:rPr>
        <w:t>ммоль</w:t>
      </w:r>
      <w:proofErr w:type="spellEnd"/>
      <w:r w:rsidRPr="00AD2438">
        <w:rPr>
          <w:rFonts w:ascii="Times New Roman" w:eastAsia="Times New Roman" w:hAnsi="Times New Roman" w:cs="Times New Roman"/>
          <w:sz w:val="28"/>
          <w:szCs w:val="28"/>
          <w:lang w:eastAsia="ru-RU"/>
        </w:rPr>
        <w:t>/л</w:t>
      </w:r>
    </w:p>
    <w:p w:rsidR="00AD2438" w:rsidRPr="00AD2438" w:rsidRDefault="00AD2438" w:rsidP="00AD2438">
      <w:pPr>
        <w:spacing w:before="402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4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(</w:t>
      </w:r>
      <w:proofErr w:type="spellStart"/>
      <w:r w:rsidRPr="00AD2438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гиперкальциемия</w:t>
      </w:r>
      <w:proofErr w:type="spellEnd"/>
      <w:r w:rsidRPr="00AD2438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AD2438" w:rsidRPr="00AD2438" w:rsidRDefault="00AD2438" w:rsidP="00AD2438">
      <w:pPr>
        <w:spacing w:before="402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438">
        <w:rPr>
          <w:rFonts w:ascii="Times New Roman" w:eastAsia="Times New Roman" w:hAnsi="Times New Roman" w:cs="Times New Roman"/>
          <w:sz w:val="28"/>
          <w:szCs w:val="28"/>
          <w:lang w:eastAsia="ru-RU"/>
        </w:rPr>
        <w:t>· гиперфункции паращитовидной железы;</w:t>
      </w:r>
    </w:p>
    <w:p w:rsidR="00AD2438" w:rsidRPr="00AD2438" w:rsidRDefault="00AD2438" w:rsidP="00AD2438">
      <w:pPr>
        <w:spacing w:before="402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гипосекреция </w:t>
      </w:r>
      <w:proofErr w:type="spellStart"/>
      <w:r w:rsidRPr="00AD2438">
        <w:rPr>
          <w:rFonts w:ascii="Times New Roman" w:eastAsia="Times New Roman" w:hAnsi="Times New Roman" w:cs="Times New Roman"/>
          <w:sz w:val="28"/>
          <w:szCs w:val="28"/>
          <w:lang w:eastAsia="ru-RU"/>
        </w:rPr>
        <w:t>тиреокальцитонина</w:t>
      </w:r>
      <w:proofErr w:type="spellEnd"/>
      <w:r w:rsidRPr="00AD24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D2438" w:rsidRPr="00AD2438" w:rsidRDefault="00AD2438" w:rsidP="00AD2438">
      <w:pPr>
        <w:spacing w:before="402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438">
        <w:rPr>
          <w:rFonts w:ascii="Times New Roman" w:eastAsia="Times New Roman" w:hAnsi="Times New Roman" w:cs="Times New Roman"/>
          <w:sz w:val="28"/>
          <w:szCs w:val="28"/>
          <w:lang w:eastAsia="ru-RU"/>
        </w:rPr>
        <w:t>· новообразования паращитовидных желез;</w:t>
      </w:r>
    </w:p>
    <w:p w:rsidR="00AD2438" w:rsidRPr="00AD2438" w:rsidRDefault="00AD2438" w:rsidP="00AD2438">
      <w:pPr>
        <w:spacing w:before="402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438">
        <w:rPr>
          <w:rFonts w:ascii="Times New Roman" w:eastAsia="Times New Roman" w:hAnsi="Times New Roman" w:cs="Times New Roman"/>
          <w:sz w:val="28"/>
          <w:szCs w:val="28"/>
          <w:lang w:eastAsia="ru-RU"/>
        </w:rPr>
        <w:t>· переломы костей;</w:t>
      </w:r>
    </w:p>
    <w:p w:rsidR="00AD2438" w:rsidRPr="00AD2438" w:rsidRDefault="00AD2438" w:rsidP="00AD2438">
      <w:pPr>
        <w:spacing w:before="402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438">
        <w:rPr>
          <w:rFonts w:ascii="Times New Roman" w:eastAsia="Times New Roman" w:hAnsi="Times New Roman" w:cs="Times New Roman"/>
          <w:sz w:val="28"/>
          <w:szCs w:val="28"/>
          <w:lang w:eastAsia="ru-RU"/>
        </w:rPr>
        <w:t>· метастазы злокачественных новообразований костной ткани;</w:t>
      </w:r>
    </w:p>
    <w:p w:rsidR="00AD2438" w:rsidRPr="00AD2438" w:rsidRDefault="00AD2438" w:rsidP="00AD2438">
      <w:pPr>
        <w:spacing w:before="402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множественные миелома, </w:t>
      </w:r>
      <w:proofErr w:type="spellStart"/>
      <w:r w:rsidRPr="00AD243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лимфома</w:t>
      </w:r>
      <w:proofErr w:type="spellEnd"/>
      <w:r w:rsidRPr="00AD243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саркома;</w:t>
      </w:r>
    </w:p>
    <w:p w:rsidR="00AD2438" w:rsidRPr="00AD2438" w:rsidRDefault="00AD2438" w:rsidP="00AD2438">
      <w:pPr>
        <w:spacing w:before="402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438">
        <w:rPr>
          <w:rFonts w:ascii="Times New Roman" w:eastAsia="Times New Roman" w:hAnsi="Times New Roman" w:cs="Times New Roman"/>
          <w:sz w:val="28"/>
          <w:szCs w:val="28"/>
          <w:lang w:eastAsia="ru-RU"/>
        </w:rPr>
        <w:t>· гипервитаминоз D;</w:t>
      </w:r>
    </w:p>
    <w:p w:rsidR="00AD2438" w:rsidRPr="00AD2438" w:rsidRDefault="00AD2438" w:rsidP="00AD2438">
      <w:pPr>
        <w:spacing w:before="402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438">
        <w:rPr>
          <w:rFonts w:ascii="Times New Roman" w:eastAsia="Times New Roman" w:hAnsi="Times New Roman" w:cs="Times New Roman"/>
          <w:sz w:val="28"/>
          <w:szCs w:val="28"/>
          <w:lang w:eastAsia="ru-RU"/>
        </w:rPr>
        <w:t>· желтуха;</w:t>
      </w:r>
    </w:p>
    <w:p w:rsidR="00AD2438" w:rsidRPr="00AD2438" w:rsidRDefault="00AD2438" w:rsidP="00AD2438">
      <w:pPr>
        <w:spacing w:before="402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438">
        <w:rPr>
          <w:rFonts w:ascii="Times New Roman" w:eastAsia="Times New Roman" w:hAnsi="Times New Roman" w:cs="Times New Roman"/>
          <w:sz w:val="28"/>
          <w:szCs w:val="28"/>
          <w:lang w:eastAsia="ru-RU"/>
        </w:rPr>
        <w:t>· перитонит;</w:t>
      </w:r>
    </w:p>
    <w:p w:rsidR="00AD2438" w:rsidRPr="00AD2438" w:rsidRDefault="00AD2438" w:rsidP="00AD2438">
      <w:pPr>
        <w:spacing w:before="402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438">
        <w:rPr>
          <w:rFonts w:ascii="Times New Roman" w:eastAsia="Times New Roman" w:hAnsi="Times New Roman" w:cs="Times New Roman"/>
          <w:sz w:val="28"/>
          <w:szCs w:val="28"/>
          <w:lang w:eastAsia="ru-RU"/>
        </w:rPr>
        <w:t>· гангрена;</w:t>
      </w:r>
    </w:p>
    <w:p w:rsidR="00AD2438" w:rsidRPr="00AD2438" w:rsidRDefault="00AD2438" w:rsidP="00AD2438">
      <w:pPr>
        <w:spacing w:before="402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4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· ацидоз.</w:t>
      </w:r>
    </w:p>
    <w:p w:rsidR="00AD2438" w:rsidRPr="00AD2438" w:rsidRDefault="00AD2438" w:rsidP="00AD2438">
      <w:pPr>
        <w:spacing w:before="402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4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Понижение (</w:t>
      </w:r>
      <w:proofErr w:type="spellStart"/>
      <w:r w:rsidRPr="00AD2438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гипокальциемия</w:t>
      </w:r>
      <w:proofErr w:type="spellEnd"/>
      <w:r w:rsidRPr="00AD2438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AD2438" w:rsidRPr="00AD2438" w:rsidRDefault="00AD2438" w:rsidP="00AD2438">
      <w:pPr>
        <w:spacing w:before="402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</w:t>
      </w:r>
      <w:proofErr w:type="spellStart"/>
      <w:r w:rsidRPr="00AD2438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гипопаратиреоз</w:t>
      </w:r>
      <w:proofErr w:type="spellEnd"/>
      <w:r w:rsidRPr="00AD24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D2438" w:rsidRPr="00AD2438" w:rsidRDefault="00AD2438" w:rsidP="00AD2438">
      <w:pPr>
        <w:spacing w:before="402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438">
        <w:rPr>
          <w:rFonts w:ascii="Times New Roman" w:eastAsia="Times New Roman" w:hAnsi="Times New Roman" w:cs="Times New Roman"/>
          <w:sz w:val="28"/>
          <w:szCs w:val="28"/>
          <w:lang w:eastAsia="ru-RU"/>
        </w:rPr>
        <w:t>· гиповитаминоз D;</w:t>
      </w:r>
    </w:p>
    <w:p w:rsidR="00AD2438" w:rsidRPr="00AD2438" w:rsidRDefault="00AD2438" w:rsidP="00AD2438">
      <w:pPr>
        <w:spacing w:before="402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438">
        <w:rPr>
          <w:rFonts w:ascii="Times New Roman" w:eastAsia="Times New Roman" w:hAnsi="Times New Roman" w:cs="Times New Roman"/>
          <w:sz w:val="28"/>
          <w:szCs w:val="28"/>
          <w:lang w:eastAsia="ru-RU"/>
        </w:rPr>
        <w:t>· хроническая почечная недостаточность;</w:t>
      </w:r>
    </w:p>
    <w:p w:rsidR="00AD2438" w:rsidRPr="00AD2438" w:rsidRDefault="00AD2438" w:rsidP="00AD2438">
      <w:pPr>
        <w:spacing w:before="402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438">
        <w:rPr>
          <w:rFonts w:ascii="Times New Roman" w:eastAsia="Times New Roman" w:hAnsi="Times New Roman" w:cs="Times New Roman"/>
          <w:sz w:val="28"/>
          <w:szCs w:val="28"/>
          <w:lang w:eastAsia="ru-RU"/>
        </w:rPr>
        <w:t>· патология печени и желчных путей;</w:t>
      </w:r>
    </w:p>
    <w:p w:rsidR="00AD2438" w:rsidRPr="00AD2438" w:rsidRDefault="00AD2438" w:rsidP="00AD2438">
      <w:pPr>
        <w:spacing w:before="402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438">
        <w:rPr>
          <w:rFonts w:ascii="Times New Roman" w:eastAsia="Times New Roman" w:hAnsi="Times New Roman" w:cs="Times New Roman"/>
          <w:sz w:val="28"/>
          <w:szCs w:val="28"/>
          <w:lang w:eastAsia="ru-RU"/>
        </w:rPr>
        <w:t>· поступление с пищей большого количества жира;</w:t>
      </w:r>
    </w:p>
    <w:p w:rsidR="00AD2438" w:rsidRPr="00AD2438" w:rsidRDefault="00AD2438" w:rsidP="00AD2438">
      <w:pPr>
        <w:spacing w:before="402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438">
        <w:rPr>
          <w:rFonts w:ascii="Times New Roman" w:eastAsia="Times New Roman" w:hAnsi="Times New Roman" w:cs="Times New Roman"/>
          <w:sz w:val="28"/>
          <w:szCs w:val="28"/>
          <w:lang w:eastAsia="ru-RU"/>
        </w:rPr>
        <w:t>· остеомаляция;</w:t>
      </w:r>
    </w:p>
    <w:p w:rsidR="00AD2438" w:rsidRPr="00AD2438" w:rsidRDefault="00AD2438" w:rsidP="00AD2438">
      <w:pPr>
        <w:spacing w:before="402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</w:t>
      </w:r>
      <w:proofErr w:type="spellStart"/>
      <w:r w:rsidRPr="00AD2438">
        <w:rPr>
          <w:rFonts w:ascii="Times New Roman" w:eastAsia="Times New Roman" w:hAnsi="Times New Roman" w:cs="Times New Roman"/>
          <w:sz w:val="28"/>
          <w:szCs w:val="28"/>
          <w:lang w:eastAsia="ru-RU"/>
        </w:rPr>
        <w:t>кетозы</w:t>
      </w:r>
      <w:proofErr w:type="spellEnd"/>
      <w:r w:rsidRPr="00AD24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D2438" w:rsidRPr="00AD2438" w:rsidRDefault="00AD2438" w:rsidP="00AD2438">
      <w:pPr>
        <w:spacing w:before="402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438">
        <w:rPr>
          <w:rFonts w:ascii="Times New Roman" w:eastAsia="Times New Roman" w:hAnsi="Times New Roman" w:cs="Times New Roman"/>
          <w:sz w:val="28"/>
          <w:szCs w:val="28"/>
          <w:lang w:eastAsia="ru-RU"/>
        </w:rPr>
        <w:t>· алиментарные дистрофии;</w:t>
      </w:r>
    </w:p>
    <w:p w:rsidR="00AD2438" w:rsidRPr="00AD2438" w:rsidRDefault="00AD2438" w:rsidP="00AD2438">
      <w:pPr>
        <w:spacing w:before="402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терапия </w:t>
      </w:r>
      <w:proofErr w:type="spellStart"/>
      <w:r w:rsidRPr="00AD2438">
        <w:rPr>
          <w:rFonts w:ascii="Times New Roman" w:eastAsia="Times New Roman" w:hAnsi="Times New Roman" w:cs="Times New Roman"/>
          <w:sz w:val="28"/>
          <w:szCs w:val="28"/>
          <w:lang w:eastAsia="ru-RU"/>
        </w:rPr>
        <w:t>глюкокортикостероидами</w:t>
      </w:r>
      <w:proofErr w:type="spellEnd"/>
      <w:r w:rsidRPr="00AD24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D2438" w:rsidRPr="00AD2438" w:rsidRDefault="00AD2438" w:rsidP="00AD2438">
      <w:pPr>
        <w:spacing w:before="402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438">
        <w:rPr>
          <w:rFonts w:ascii="Times New Roman" w:eastAsia="Times New Roman" w:hAnsi="Times New Roman" w:cs="Times New Roman"/>
          <w:sz w:val="28"/>
          <w:szCs w:val="28"/>
          <w:lang w:eastAsia="ru-RU"/>
        </w:rPr>
        <w:t>· торможение всасывания кальция в кишечнике.</w:t>
      </w:r>
    </w:p>
    <w:p w:rsidR="00AD2438" w:rsidRPr="00AD2438" w:rsidRDefault="00AD2438" w:rsidP="00AD2438">
      <w:pPr>
        <w:spacing w:before="402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438">
        <w:rPr>
          <w:rFonts w:ascii="Times New Roman" w:eastAsia="Times New Roman" w:hAnsi="Times New Roman" w:cs="Times New Roman"/>
          <w:sz w:val="28"/>
          <w:szCs w:val="28"/>
          <w:lang w:eastAsia="ru-RU"/>
        </w:rPr>
        <w:t>7. ФОСФОР входит в состав важнейших биоорганических соединений, участвующих в энергетическом обмене и других метаболических процессах. Фосфор наряду с кальцием входит в состав костной и хрящевой тканей, в большом количестве содержится в нервной ткани, мышцах и крови.</w:t>
      </w:r>
      <w:r w:rsidRPr="00AD24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Норма* кошки: 1,1-2,3 </w:t>
      </w:r>
      <w:proofErr w:type="spellStart"/>
      <w:r w:rsidRPr="00AD2438">
        <w:rPr>
          <w:rFonts w:ascii="Times New Roman" w:eastAsia="Times New Roman" w:hAnsi="Times New Roman" w:cs="Times New Roman"/>
          <w:sz w:val="28"/>
          <w:szCs w:val="28"/>
          <w:lang w:eastAsia="ru-RU"/>
        </w:rPr>
        <w:t>ммоль</w:t>
      </w:r>
      <w:proofErr w:type="spellEnd"/>
      <w:r w:rsidRPr="00AD2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/л; собаки: 1,1-3,0 </w:t>
      </w:r>
      <w:proofErr w:type="spellStart"/>
      <w:r w:rsidRPr="00AD2438">
        <w:rPr>
          <w:rFonts w:ascii="Times New Roman" w:eastAsia="Times New Roman" w:hAnsi="Times New Roman" w:cs="Times New Roman"/>
          <w:sz w:val="28"/>
          <w:szCs w:val="28"/>
          <w:lang w:eastAsia="ru-RU"/>
        </w:rPr>
        <w:t>ммоль</w:t>
      </w:r>
      <w:proofErr w:type="spellEnd"/>
      <w:r w:rsidRPr="00AD2438">
        <w:rPr>
          <w:rFonts w:ascii="Times New Roman" w:eastAsia="Times New Roman" w:hAnsi="Times New Roman" w:cs="Times New Roman"/>
          <w:sz w:val="28"/>
          <w:szCs w:val="28"/>
          <w:lang w:eastAsia="ru-RU"/>
        </w:rPr>
        <w:t>/л</w:t>
      </w:r>
    </w:p>
    <w:p w:rsidR="00AD2438" w:rsidRPr="00AD2438" w:rsidRDefault="00AD2438" w:rsidP="00AD2438">
      <w:pPr>
        <w:spacing w:before="402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4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(</w:t>
      </w:r>
      <w:proofErr w:type="spellStart"/>
      <w:r w:rsidRPr="00AD2438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гиперфосфатемия</w:t>
      </w:r>
      <w:proofErr w:type="spellEnd"/>
      <w:r w:rsidRPr="00AD2438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AD2438" w:rsidRPr="00AD2438" w:rsidRDefault="00AD2438" w:rsidP="00AD2438">
      <w:pPr>
        <w:spacing w:before="402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438">
        <w:rPr>
          <w:rFonts w:ascii="Times New Roman" w:eastAsia="Times New Roman" w:hAnsi="Times New Roman" w:cs="Times New Roman"/>
          <w:sz w:val="28"/>
          <w:szCs w:val="28"/>
          <w:lang w:eastAsia="ru-RU"/>
        </w:rPr>
        <w:t>· гипофункция паращитовидных желез;</w:t>
      </w:r>
    </w:p>
    <w:p w:rsidR="00AD2438" w:rsidRPr="00AD2438" w:rsidRDefault="00AD2438" w:rsidP="00AD2438">
      <w:pPr>
        <w:spacing w:before="402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438">
        <w:rPr>
          <w:rFonts w:ascii="Times New Roman" w:eastAsia="Times New Roman" w:hAnsi="Times New Roman" w:cs="Times New Roman"/>
          <w:sz w:val="28"/>
          <w:szCs w:val="28"/>
          <w:lang w:eastAsia="ru-RU"/>
        </w:rPr>
        <w:t>· гиповитаминоз D;</w:t>
      </w:r>
    </w:p>
    <w:p w:rsidR="00AD2438" w:rsidRPr="00AD2438" w:rsidRDefault="00AD2438" w:rsidP="00AD2438">
      <w:pPr>
        <w:spacing w:before="402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диабетический </w:t>
      </w:r>
      <w:proofErr w:type="spellStart"/>
      <w:r w:rsidRPr="00AD2438">
        <w:rPr>
          <w:rFonts w:ascii="Times New Roman" w:eastAsia="Times New Roman" w:hAnsi="Times New Roman" w:cs="Times New Roman"/>
          <w:sz w:val="28"/>
          <w:szCs w:val="28"/>
          <w:lang w:eastAsia="ru-RU"/>
        </w:rPr>
        <w:t>кетоацидоз</w:t>
      </w:r>
      <w:proofErr w:type="spellEnd"/>
      <w:r w:rsidRPr="00AD24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D2438" w:rsidRPr="00AD2438" w:rsidRDefault="00AD2438" w:rsidP="00AD2438">
      <w:pPr>
        <w:spacing w:before="402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438">
        <w:rPr>
          <w:rFonts w:ascii="Times New Roman" w:eastAsia="Times New Roman" w:hAnsi="Times New Roman" w:cs="Times New Roman"/>
          <w:sz w:val="28"/>
          <w:szCs w:val="28"/>
          <w:lang w:eastAsia="ru-RU"/>
        </w:rPr>
        <w:t>· акромегалия;</w:t>
      </w:r>
    </w:p>
    <w:p w:rsidR="00AD2438" w:rsidRPr="00AD2438" w:rsidRDefault="00AD2438" w:rsidP="00AD2438">
      <w:pPr>
        <w:spacing w:before="402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4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· заболевания почек, в особенности при кальциевой недостаточности.</w:t>
      </w:r>
    </w:p>
    <w:p w:rsidR="00AD2438" w:rsidRPr="00AD2438" w:rsidRDefault="00AD2438" w:rsidP="00AD2438">
      <w:pPr>
        <w:spacing w:before="402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4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Понижение (</w:t>
      </w:r>
      <w:proofErr w:type="spellStart"/>
      <w:r w:rsidRPr="00AD2438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гипофосфатемия</w:t>
      </w:r>
      <w:proofErr w:type="spellEnd"/>
      <w:r w:rsidRPr="00AD2438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AD2438" w:rsidRPr="00AD2438" w:rsidRDefault="00AD2438" w:rsidP="00AD2438">
      <w:pPr>
        <w:spacing w:before="402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438">
        <w:rPr>
          <w:rFonts w:ascii="Times New Roman" w:eastAsia="Times New Roman" w:hAnsi="Times New Roman" w:cs="Times New Roman"/>
          <w:sz w:val="28"/>
          <w:szCs w:val="28"/>
          <w:lang w:eastAsia="ru-RU"/>
        </w:rPr>
        <w:t>· неполноценное кормление;</w:t>
      </w:r>
    </w:p>
    <w:p w:rsidR="00AD2438" w:rsidRPr="00AD2438" w:rsidRDefault="00AD2438" w:rsidP="00AD2438">
      <w:pPr>
        <w:spacing w:before="402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438">
        <w:rPr>
          <w:rFonts w:ascii="Times New Roman" w:eastAsia="Times New Roman" w:hAnsi="Times New Roman" w:cs="Times New Roman"/>
          <w:sz w:val="28"/>
          <w:szCs w:val="28"/>
          <w:lang w:eastAsia="ru-RU"/>
        </w:rPr>
        <w:t>· рахит;</w:t>
      </w:r>
    </w:p>
    <w:p w:rsidR="00AD2438" w:rsidRPr="00AD2438" w:rsidRDefault="00AD2438" w:rsidP="00AD2438">
      <w:pPr>
        <w:spacing w:before="402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438">
        <w:rPr>
          <w:rFonts w:ascii="Times New Roman" w:eastAsia="Times New Roman" w:hAnsi="Times New Roman" w:cs="Times New Roman"/>
          <w:sz w:val="28"/>
          <w:szCs w:val="28"/>
          <w:lang w:eastAsia="ru-RU"/>
        </w:rPr>
        <w:t>· остеомаляция;</w:t>
      </w:r>
    </w:p>
    <w:p w:rsidR="00AD2438" w:rsidRPr="00AD2438" w:rsidRDefault="00AD2438" w:rsidP="00AD2438">
      <w:pPr>
        <w:spacing w:before="402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</w:t>
      </w:r>
      <w:proofErr w:type="spellStart"/>
      <w:r w:rsidRPr="00AD2438">
        <w:rPr>
          <w:rFonts w:ascii="Times New Roman" w:eastAsia="Times New Roman" w:hAnsi="Times New Roman" w:cs="Times New Roman"/>
          <w:sz w:val="28"/>
          <w:szCs w:val="28"/>
          <w:lang w:eastAsia="ru-RU"/>
        </w:rPr>
        <w:t>кетоз</w:t>
      </w:r>
      <w:proofErr w:type="spellEnd"/>
      <w:r w:rsidRPr="00AD24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2438" w:rsidRPr="00AD2438" w:rsidRDefault="00AD2438" w:rsidP="00AD2438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D243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Референсные</w:t>
      </w:r>
      <w:proofErr w:type="spellEnd"/>
      <w:r w:rsidRPr="00AD2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значения указаны согласно данным М.А.Медведевой «Клиническая ветеринарная лабораторная диагностика», 2009 г.</w:t>
      </w:r>
    </w:p>
    <w:p w:rsidR="00AD2438" w:rsidRPr="00AD2438" w:rsidRDefault="00AD2438" w:rsidP="00AD24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4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44292" cy="3215926"/>
            <wp:effectExtent l="19050" t="0" r="0" b="0"/>
            <wp:docPr id="320" name="Рисунок 320" descr="Биохимический анализ крови мелких домашних животных, изображение №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 descr="Биохимический анализ крови мелких домашних животных, изображение №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4039" cy="3215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1C3" w:rsidRPr="00AD2438" w:rsidRDefault="002251C3" w:rsidP="00AD2438">
      <w:pPr>
        <w:rPr>
          <w:rFonts w:ascii="Times New Roman" w:hAnsi="Times New Roman" w:cs="Times New Roman"/>
          <w:sz w:val="28"/>
          <w:szCs w:val="28"/>
        </w:rPr>
      </w:pPr>
    </w:p>
    <w:sectPr w:rsidR="002251C3" w:rsidRPr="00AD2438" w:rsidSect="002D0C5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1D4" w:rsidRDefault="003031D4" w:rsidP="008A7C43">
      <w:pPr>
        <w:spacing w:after="0" w:line="240" w:lineRule="auto"/>
      </w:pPr>
      <w:r>
        <w:separator/>
      </w:r>
    </w:p>
  </w:endnote>
  <w:endnote w:type="continuationSeparator" w:id="0">
    <w:p w:rsidR="003031D4" w:rsidRDefault="003031D4" w:rsidP="008A7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shd w:val="clear" w:color="auto" w:fill="4F81BD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792"/>
      <w:gridCol w:w="4793"/>
    </w:tblGrid>
    <w:tr w:rsidR="008A7C43">
      <w:tc>
        <w:tcPr>
          <w:tcW w:w="2500" w:type="pct"/>
          <w:shd w:val="clear" w:color="auto" w:fill="4F81BD" w:themeFill="accent1"/>
          <w:vAlign w:val="center"/>
        </w:tcPr>
        <w:p w:rsidR="008A7C43" w:rsidRPr="008A7C43" w:rsidRDefault="008A7C43">
          <w:pPr>
            <w:pStyle w:val="a8"/>
            <w:tabs>
              <w:tab w:val="clear" w:pos="4677"/>
              <w:tab w:val="clear" w:pos="9355"/>
            </w:tabs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r>
            <w:rPr>
              <w:caps/>
              <w:color w:val="FFFFFF" w:themeColor="background1"/>
              <w:sz w:val="18"/>
              <w:szCs w:val="18"/>
            </w:rPr>
            <w:t>ОБУ «Боровичская межрайветлаборатория»</w:t>
          </w:r>
        </w:p>
      </w:tc>
      <w:tc>
        <w:tcPr>
          <w:tcW w:w="2500" w:type="pct"/>
          <w:shd w:val="clear" w:color="auto" w:fill="4F81BD" w:themeFill="accent1"/>
          <w:vAlign w:val="center"/>
        </w:tcPr>
        <w:sdt>
          <w:sdtPr>
            <w:rPr>
              <w:caps/>
              <w:color w:val="FFFFFF" w:themeColor="background1"/>
              <w:sz w:val="18"/>
              <w:szCs w:val="18"/>
            </w:rPr>
            <w:alias w:val="Автор"/>
            <w:tag w:val=""/>
            <w:id w:val="-1822267932"/>
            <w:placeholder>
              <w:docPart w:val="FC815C50D56E40C294B0114768BA3565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:rsidR="008A7C43" w:rsidRDefault="008A7C43" w:rsidP="008A7C43">
              <w:pPr>
                <w:pStyle w:val="a8"/>
                <w:tabs>
                  <w:tab w:val="clear" w:pos="4677"/>
                  <w:tab w:val="clear" w:pos="9355"/>
                </w:tabs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2023</w:t>
              </w:r>
            </w:p>
          </w:sdtContent>
        </w:sdt>
      </w:tc>
    </w:tr>
  </w:tbl>
  <w:p w:rsidR="008A7C43" w:rsidRDefault="008A7C4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1D4" w:rsidRDefault="003031D4" w:rsidP="008A7C43">
      <w:pPr>
        <w:spacing w:after="0" w:line="240" w:lineRule="auto"/>
      </w:pPr>
      <w:r>
        <w:separator/>
      </w:r>
    </w:p>
  </w:footnote>
  <w:footnote w:type="continuationSeparator" w:id="0">
    <w:p w:rsidR="003031D4" w:rsidRDefault="003031D4" w:rsidP="008A7C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E4D63"/>
    <w:multiLevelType w:val="multilevel"/>
    <w:tmpl w:val="4BBCC8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9B334A"/>
    <w:multiLevelType w:val="multilevel"/>
    <w:tmpl w:val="A85090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A76819"/>
    <w:multiLevelType w:val="multilevel"/>
    <w:tmpl w:val="BCAE08F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11024F"/>
    <w:multiLevelType w:val="multilevel"/>
    <w:tmpl w:val="7CC88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6D71F5"/>
    <w:multiLevelType w:val="multilevel"/>
    <w:tmpl w:val="0B3C3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920507B"/>
    <w:multiLevelType w:val="multilevel"/>
    <w:tmpl w:val="A11EAB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2976B71"/>
    <w:multiLevelType w:val="multilevel"/>
    <w:tmpl w:val="25A0C1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51C3"/>
    <w:rsid w:val="00143E8C"/>
    <w:rsid w:val="001B1453"/>
    <w:rsid w:val="002251C3"/>
    <w:rsid w:val="002D0C57"/>
    <w:rsid w:val="002D2667"/>
    <w:rsid w:val="003031D4"/>
    <w:rsid w:val="00466020"/>
    <w:rsid w:val="008A7C43"/>
    <w:rsid w:val="009061DD"/>
    <w:rsid w:val="00AD2438"/>
    <w:rsid w:val="00DD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218E5"/>
  <w15:docId w15:val="{0D6FF1F0-460F-4661-BEB2-4BD578BC8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C57"/>
  </w:style>
  <w:style w:type="paragraph" w:styleId="1">
    <w:name w:val="heading 1"/>
    <w:basedOn w:val="a"/>
    <w:link w:val="10"/>
    <w:uiPriority w:val="9"/>
    <w:qFormat/>
    <w:rsid w:val="00AD24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5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51C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D24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decorationfirst">
    <w:name w:val="article_decoration_first"/>
    <w:basedOn w:val="a"/>
    <w:rsid w:val="00AD2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D2438"/>
    <w:rPr>
      <w:i/>
      <w:iCs/>
    </w:rPr>
  </w:style>
  <w:style w:type="paragraph" w:styleId="a6">
    <w:name w:val="header"/>
    <w:basedOn w:val="a"/>
    <w:link w:val="a7"/>
    <w:uiPriority w:val="99"/>
    <w:unhideWhenUsed/>
    <w:rsid w:val="008A7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A7C43"/>
  </w:style>
  <w:style w:type="paragraph" w:styleId="a8">
    <w:name w:val="footer"/>
    <w:basedOn w:val="a"/>
    <w:link w:val="a9"/>
    <w:uiPriority w:val="99"/>
    <w:unhideWhenUsed/>
    <w:rsid w:val="008A7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A7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1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73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3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5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4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9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4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C815C50D56E40C294B0114768BA35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2173A4-A283-4C4A-8297-5FA3C19F740A}"/>
      </w:docPartPr>
      <w:docPartBody>
        <w:p w:rsidR="00000000" w:rsidRDefault="00EB0BFC" w:rsidP="00EB0BFC">
          <w:pPr>
            <w:pStyle w:val="FC815C50D56E40C294B0114768BA3565"/>
          </w:pPr>
          <w:r>
            <w:rPr>
              <w:caps/>
              <w:color w:val="FFFFFF" w:themeColor="background1"/>
              <w:sz w:val="18"/>
              <w:szCs w:val="18"/>
            </w:rPr>
            <w:t>[Имя автора]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BFC"/>
    <w:rsid w:val="00A90BA1"/>
    <w:rsid w:val="00EB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FE4C2EFE684B0F864468609BEFDB97">
    <w:name w:val="14FE4C2EFE684B0F864468609BEFDB97"/>
    <w:rsid w:val="00EB0BFC"/>
  </w:style>
  <w:style w:type="paragraph" w:customStyle="1" w:styleId="FC815C50D56E40C294B0114768BA3565">
    <w:name w:val="FC815C50D56E40C294B0114768BA3565"/>
    <w:rsid w:val="00EB0B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1043</Words>
  <Characters>5951</Characters>
  <Application>Microsoft Office Word</Application>
  <DocSecurity>0</DocSecurity>
  <Lines>49</Lines>
  <Paragraphs>13</Paragraphs>
  <ScaleCrop>false</ScaleCrop>
  <Company/>
  <LinksUpToDate>false</LinksUpToDate>
  <CharactersWithSpaces>6981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2023</dc:creator>
  <cp:lastModifiedBy>User</cp:lastModifiedBy>
  <cp:revision>4</cp:revision>
  <dcterms:created xsi:type="dcterms:W3CDTF">2023-03-30T13:36:00Z</dcterms:created>
  <dcterms:modified xsi:type="dcterms:W3CDTF">2023-03-31T07:00:00Z</dcterms:modified>
</cp:coreProperties>
</file>